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162E" w14:textId="04D87987" w:rsidR="002D3CB1" w:rsidRDefault="00A87A12" w:rsidP="00A87A12">
      <w:pPr>
        <w:jc w:val="center"/>
        <w:rPr>
          <w:b/>
          <w:bCs/>
          <w:sz w:val="32"/>
          <w:szCs w:val="32"/>
        </w:rPr>
      </w:pPr>
      <w:r>
        <w:rPr>
          <w:b/>
          <w:bCs/>
          <w:sz w:val="32"/>
          <w:szCs w:val="32"/>
        </w:rPr>
        <w:t>Sample TAD Program Objectives and Outcome Measures</w:t>
      </w:r>
    </w:p>
    <w:p w14:paraId="7FBAD37B" w14:textId="3C603E94" w:rsidR="00A87A12" w:rsidRPr="0046366C" w:rsidRDefault="00A87A12" w:rsidP="00A87A12">
      <w:pPr>
        <w:rPr>
          <w:rFonts w:cstheme="minorHAnsi"/>
          <w:b/>
          <w:bCs/>
        </w:rPr>
      </w:pPr>
      <w:r w:rsidRPr="00AC5E34">
        <w:rPr>
          <w:rFonts w:cstheme="minorHAnsi"/>
          <w:b/>
          <w:bCs/>
          <w:u w:val="single"/>
        </w:rPr>
        <w:t>Goal 1</w:t>
      </w:r>
      <w:r w:rsidRPr="0046366C">
        <w:rPr>
          <w:rFonts w:cstheme="minorHAnsi"/>
          <w:b/>
          <w:bCs/>
        </w:rPr>
        <w:t xml:space="preserve"> </w:t>
      </w:r>
      <w:r w:rsidR="00C45E9C" w:rsidRPr="0046366C">
        <w:rPr>
          <w:rFonts w:cstheme="minorHAnsi"/>
          <w:b/>
          <w:bCs/>
        </w:rPr>
        <w:t>–</w:t>
      </w:r>
      <w:r w:rsidRPr="0046366C">
        <w:rPr>
          <w:rFonts w:cstheme="minorHAnsi"/>
          <w:b/>
          <w:bCs/>
        </w:rPr>
        <w:t xml:space="preserve"> </w:t>
      </w:r>
      <w:r w:rsidR="00C45E9C" w:rsidRPr="0046366C">
        <w:rPr>
          <w:rFonts w:cstheme="minorHAnsi"/>
          <w:b/>
          <w:bCs/>
        </w:rPr>
        <w:t>Reduce Recidivism Rates for Nonviolent Offenders in the program and Increase Public Safety</w:t>
      </w:r>
      <w:r w:rsidR="00AC5E34">
        <w:rPr>
          <w:rFonts w:cstheme="minorHAnsi"/>
          <w:b/>
          <w:bCs/>
        </w:rPr>
        <w:t>:</w:t>
      </w:r>
    </w:p>
    <w:p w14:paraId="53BE6AFB" w14:textId="5588240D" w:rsidR="00C45E9C" w:rsidRPr="0046366C" w:rsidRDefault="00C45E9C" w:rsidP="00C45E9C">
      <w:pPr>
        <w:pStyle w:val="ListParagraph"/>
        <w:numPr>
          <w:ilvl w:val="0"/>
          <w:numId w:val="1"/>
        </w:numPr>
        <w:rPr>
          <w:rFonts w:cstheme="minorHAnsi"/>
        </w:rPr>
      </w:pPr>
      <w:r w:rsidRPr="0046366C">
        <w:rPr>
          <w:rFonts w:cstheme="minorHAnsi"/>
          <w:u w:val="single"/>
        </w:rPr>
        <w:t>Objective</w:t>
      </w:r>
      <w:r w:rsidRPr="0046366C">
        <w:rPr>
          <w:rFonts w:cstheme="minorHAnsi"/>
        </w:rPr>
        <w:t xml:space="preserve"> – </w:t>
      </w:r>
      <w:r w:rsidR="00895DFF" w:rsidRPr="0046366C">
        <w:rPr>
          <w:rFonts w:cstheme="minorHAnsi"/>
        </w:rPr>
        <w:t>By the end of 2023, r</w:t>
      </w:r>
      <w:r w:rsidRPr="0046366C">
        <w:rPr>
          <w:rFonts w:cstheme="minorHAnsi"/>
        </w:rPr>
        <w:t xml:space="preserve">educe criminal recidivism among drug treatment court participants below the </w:t>
      </w:r>
      <w:r w:rsidR="00895DFF" w:rsidRPr="0046366C">
        <w:rPr>
          <w:rFonts w:cstheme="minorHAnsi"/>
        </w:rPr>
        <w:t>recidivism rates of the general population of similar criminal offenders within the county.</w:t>
      </w:r>
    </w:p>
    <w:p w14:paraId="624AD219" w14:textId="77777777" w:rsidR="00895DFF" w:rsidRPr="0046366C" w:rsidRDefault="00895DFF" w:rsidP="00895DFF">
      <w:pPr>
        <w:pStyle w:val="ListParagraph"/>
        <w:rPr>
          <w:rFonts w:cstheme="minorHAnsi"/>
        </w:rPr>
      </w:pPr>
    </w:p>
    <w:p w14:paraId="5251DC0C" w14:textId="6DD4F2FA" w:rsidR="00895DFF" w:rsidRPr="0046366C" w:rsidRDefault="00895DFF" w:rsidP="0046366C">
      <w:pPr>
        <w:pStyle w:val="ListParagraph"/>
        <w:numPr>
          <w:ilvl w:val="0"/>
          <w:numId w:val="1"/>
        </w:numPr>
        <w:rPr>
          <w:rFonts w:cstheme="minorHAnsi"/>
        </w:rPr>
      </w:pPr>
      <w:r w:rsidRPr="0046366C">
        <w:rPr>
          <w:rFonts w:cstheme="minorHAnsi"/>
          <w:u w:val="single"/>
        </w:rPr>
        <w:t>Objective</w:t>
      </w:r>
      <w:r w:rsidRPr="0046366C">
        <w:rPr>
          <w:rFonts w:cstheme="minorHAnsi"/>
        </w:rPr>
        <w:t xml:space="preserve"> – During 2023, the recidivism rate of treatment court [diversion] </w:t>
      </w:r>
      <w:r w:rsidR="00B577B6" w:rsidRPr="0046366C">
        <w:rPr>
          <w:rFonts w:cstheme="minorHAnsi"/>
        </w:rPr>
        <w:t xml:space="preserve">program </w:t>
      </w:r>
      <w:r w:rsidRPr="0046366C">
        <w:rPr>
          <w:rFonts w:cstheme="minorHAnsi"/>
        </w:rPr>
        <w:t>graduates will be less than 20 percent.</w:t>
      </w:r>
    </w:p>
    <w:p w14:paraId="43EC72C2" w14:textId="6BC2B879" w:rsidR="00895DFF" w:rsidRPr="0046366C" w:rsidRDefault="00895DFF" w:rsidP="00895DFF">
      <w:pPr>
        <w:pStyle w:val="ListParagraph"/>
        <w:ind w:left="1080"/>
        <w:rPr>
          <w:rFonts w:cstheme="minorHAnsi"/>
          <w:u w:val="single"/>
        </w:rPr>
      </w:pPr>
      <w:r w:rsidRPr="0046366C">
        <w:rPr>
          <w:rFonts w:cstheme="minorHAnsi"/>
          <w:u w:val="single"/>
        </w:rPr>
        <w:t>Possible Measures:</w:t>
      </w:r>
    </w:p>
    <w:p w14:paraId="18CB8249" w14:textId="5C284409" w:rsidR="00895DFF" w:rsidRPr="0046366C" w:rsidRDefault="00895DFF" w:rsidP="00895DFF">
      <w:pPr>
        <w:pStyle w:val="ListParagraph"/>
        <w:numPr>
          <w:ilvl w:val="0"/>
          <w:numId w:val="2"/>
        </w:numPr>
        <w:rPr>
          <w:rFonts w:cstheme="minorHAnsi"/>
        </w:rPr>
      </w:pPr>
      <w:r w:rsidRPr="0046366C">
        <w:rPr>
          <w:rFonts w:cstheme="minorHAnsi"/>
        </w:rPr>
        <w:t>Recidivism rate occurring during the period of participation</w:t>
      </w:r>
      <w:r w:rsidR="005D64FF" w:rsidRPr="0046366C">
        <w:rPr>
          <w:rFonts w:cstheme="minorHAnsi"/>
        </w:rPr>
        <w:t xml:space="preserve"> – percentage of participants who have a new felony or misdemeanor cased filed with an offense date occurring between admission and discharge.</w:t>
      </w:r>
    </w:p>
    <w:p w14:paraId="50D5FD1F" w14:textId="311547D8" w:rsidR="00895DFF" w:rsidRPr="0046366C" w:rsidRDefault="00895DFF" w:rsidP="00895DFF">
      <w:pPr>
        <w:pStyle w:val="ListParagraph"/>
        <w:numPr>
          <w:ilvl w:val="0"/>
          <w:numId w:val="2"/>
        </w:numPr>
        <w:rPr>
          <w:rFonts w:cstheme="minorHAnsi"/>
        </w:rPr>
      </w:pPr>
      <w:r w:rsidRPr="0046366C">
        <w:rPr>
          <w:rFonts w:cstheme="minorHAnsi"/>
        </w:rPr>
        <w:t>Recidivism rate</w:t>
      </w:r>
      <w:r w:rsidR="00307B70" w:rsidRPr="0046366C">
        <w:rPr>
          <w:rFonts w:cstheme="minorHAnsi"/>
        </w:rPr>
        <w:t xml:space="preserve"> of participants within 1 year after their graduation</w:t>
      </w:r>
      <w:r w:rsidR="005D64FF" w:rsidRPr="0046366C">
        <w:rPr>
          <w:rFonts w:cstheme="minorHAnsi"/>
        </w:rPr>
        <w:t xml:space="preserve"> – percentage of participants who commit a criminal offense resulting in a conviction.</w:t>
      </w:r>
    </w:p>
    <w:p w14:paraId="0C1B3A49" w14:textId="03BFFDE3" w:rsidR="00307B70" w:rsidRPr="0046366C" w:rsidRDefault="00307B70" w:rsidP="00307B70">
      <w:pPr>
        <w:pStyle w:val="ListParagraph"/>
        <w:numPr>
          <w:ilvl w:val="0"/>
          <w:numId w:val="2"/>
        </w:numPr>
        <w:rPr>
          <w:rFonts w:cstheme="minorHAnsi"/>
        </w:rPr>
      </w:pPr>
      <w:r w:rsidRPr="0046366C">
        <w:rPr>
          <w:rFonts w:cstheme="minorHAnsi"/>
        </w:rPr>
        <w:t>Recidivism rate of participants within 3 years after their graduation</w:t>
      </w:r>
      <w:r w:rsidR="005D64FF" w:rsidRPr="0046366C">
        <w:rPr>
          <w:rFonts w:cstheme="minorHAnsi"/>
        </w:rPr>
        <w:t xml:space="preserve"> -- </w:t>
      </w:r>
      <w:r w:rsidR="005D64FF" w:rsidRPr="0046366C">
        <w:rPr>
          <w:rFonts w:cstheme="minorHAnsi"/>
        </w:rPr>
        <w:t>percentage of participants who commit a criminal offense resulting in a conviction.</w:t>
      </w:r>
    </w:p>
    <w:p w14:paraId="68302302" w14:textId="77777777" w:rsidR="00307B70" w:rsidRPr="0046366C" w:rsidRDefault="00307B70" w:rsidP="00307B70">
      <w:pPr>
        <w:pStyle w:val="ListParagraph"/>
        <w:ind w:left="1440"/>
        <w:rPr>
          <w:rFonts w:cstheme="minorHAnsi"/>
        </w:rPr>
      </w:pPr>
    </w:p>
    <w:p w14:paraId="17DB7BFD" w14:textId="3C3315F6" w:rsidR="00307B70" w:rsidRPr="0046366C" w:rsidRDefault="00307B70" w:rsidP="00307B70">
      <w:pPr>
        <w:pStyle w:val="ListParagraph"/>
        <w:numPr>
          <w:ilvl w:val="0"/>
          <w:numId w:val="1"/>
        </w:numPr>
        <w:rPr>
          <w:rFonts w:cstheme="minorHAnsi"/>
        </w:rPr>
      </w:pPr>
      <w:r w:rsidRPr="0046366C">
        <w:rPr>
          <w:rFonts w:cstheme="minorHAnsi"/>
          <w:u w:val="single"/>
        </w:rPr>
        <w:t>Objective</w:t>
      </w:r>
      <w:r w:rsidRPr="0046366C">
        <w:rPr>
          <w:rFonts w:cstheme="minorHAnsi"/>
        </w:rPr>
        <w:t xml:space="preserve"> – At least 90% of treatment court [diversion</w:t>
      </w:r>
      <w:r w:rsidR="00B577B6" w:rsidRPr="0046366C">
        <w:rPr>
          <w:rFonts w:cstheme="minorHAnsi"/>
        </w:rPr>
        <w:t>]</w:t>
      </w:r>
      <w:r w:rsidRPr="0046366C">
        <w:rPr>
          <w:rFonts w:cstheme="minorHAnsi"/>
        </w:rPr>
        <w:t xml:space="preserve"> program participants who </w:t>
      </w:r>
      <w:r w:rsidR="00F22C38" w:rsidRPr="0046366C">
        <w:rPr>
          <w:rFonts w:cstheme="minorHAnsi"/>
        </w:rPr>
        <w:t xml:space="preserve">graduate during 2023 </w:t>
      </w:r>
      <w:r w:rsidRPr="0046366C">
        <w:rPr>
          <w:rFonts w:cstheme="minorHAnsi"/>
        </w:rPr>
        <w:t xml:space="preserve">will </w:t>
      </w:r>
      <w:r w:rsidR="00F22C38" w:rsidRPr="0046366C">
        <w:rPr>
          <w:rFonts w:cstheme="minorHAnsi"/>
        </w:rPr>
        <w:t xml:space="preserve">have </w:t>
      </w:r>
      <w:r w:rsidRPr="0046366C">
        <w:rPr>
          <w:rFonts w:cstheme="minorHAnsi"/>
        </w:rPr>
        <w:t>complete</w:t>
      </w:r>
      <w:r w:rsidR="00F22C38" w:rsidRPr="0046366C">
        <w:rPr>
          <w:rFonts w:cstheme="minorHAnsi"/>
        </w:rPr>
        <w:t>d</w:t>
      </w:r>
      <w:r w:rsidRPr="0046366C">
        <w:rPr>
          <w:rFonts w:cstheme="minorHAnsi"/>
        </w:rPr>
        <w:t xml:space="preserve"> 200 or more hours in the program. </w:t>
      </w:r>
    </w:p>
    <w:p w14:paraId="34748E72" w14:textId="77777777" w:rsidR="00B577B6" w:rsidRPr="0046366C" w:rsidRDefault="00B577B6" w:rsidP="00B577B6">
      <w:pPr>
        <w:pStyle w:val="ListParagraph"/>
        <w:rPr>
          <w:rFonts w:cstheme="minorHAnsi"/>
        </w:rPr>
      </w:pPr>
    </w:p>
    <w:p w14:paraId="15C87724" w14:textId="3FC259E7" w:rsidR="00B577B6" w:rsidRPr="0046366C" w:rsidRDefault="00B577B6" w:rsidP="00B577B6">
      <w:pPr>
        <w:pStyle w:val="ListParagraph"/>
        <w:numPr>
          <w:ilvl w:val="0"/>
          <w:numId w:val="1"/>
        </w:numPr>
        <w:rPr>
          <w:rFonts w:cstheme="minorHAnsi"/>
        </w:rPr>
      </w:pPr>
      <w:r w:rsidRPr="0046366C">
        <w:rPr>
          <w:rFonts w:cstheme="minorHAnsi"/>
          <w:u w:val="single"/>
        </w:rPr>
        <w:t>Objective</w:t>
      </w:r>
      <w:r w:rsidRPr="0046366C">
        <w:rPr>
          <w:rFonts w:cstheme="minorHAnsi"/>
        </w:rPr>
        <w:t xml:space="preserve"> – During 2023, the treatment court [diversion] program will maintain a capacity of __ participants, and __ participants will successfully graduate from the program.</w:t>
      </w:r>
    </w:p>
    <w:p w14:paraId="795C2046" w14:textId="77777777" w:rsidR="00016502" w:rsidRPr="0046366C" w:rsidRDefault="00016502" w:rsidP="00016502">
      <w:pPr>
        <w:pStyle w:val="ListParagraph"/>
        <w:rPr>
          <w:rFonts w:cstheme="minorHAnsi"/>
        </w:rPr>
      </w:pPr>
    </w:p>
    <w:p w14:paraId="1DFFCCAF" w14:textId="7E2F36F6" w:rsidR="00016502" w:rsidRPr="0046366C" w:rsidRDefault="00016502" w:rsidP="00B577B6">
      <w:pPr>
        <w:pStyle w:val="ListParagraph"/>
        <w:numPr>
          <w:ilvl w:val="0"/>
          <w:numId w:val="1"/>
        </w:numPr>
        <w:rPr>
          <w:rFonts w:cstheme="minorHAnsi"/>
        </w:rPr>
      </w:pPr>
      <w:r w:rsidRPr="0046366C">
        <w:rPr>
          <w:rFonts w:cstheme="minorHAnsi"/>
          <w:u w:val="single"/>
        </w:rPr>
        <w:t>Objective</w:t>
      </w:r>
      <w:r w:rsidRPr="0046366C">
        <w:rPr>
          <w:rFonts w:cstheme="minorHAnsi"/>
        </w:rPr>
        <w:t xml:space="preserve"> – During 2023, the average percentage of alcohol and drug tests of participants that return positive for an illegal or banned substance will be less than the average during 2022. </w:t>
      </w:r>
    </w:p>
    <w:p w14:paraId="184E609F" w14:textId="77777777" w:rsidR="00A04116" w:rsidRPr="0046366C" w:rsidRDefault="00A04116" w:rsidP="00A04116">
      <w:pPr>
        <w:pStyle w:val="ListParagraph"/>
        <w:rPr>
          <w:rFonts w:cstheme="minorHAnsi"/>
        </w:rPr>
      </w:pPr>
    </w:p>
    <w:p w14:paraId="745C69A9" w14:textId="2009BF8B" w:rsidR="00A04116" w:rsidRPr="0046366C" w:rsidRDefault="00A04116" w:rsidP="00B577B6">
      <w:pPr>
        <w:pStyle w:val="ListParagraph"/>
        <w:numPr>
          <w:ilvl w:val="0"/>
          <w:numId w:val="1"/>
        </w:numPr>
        <w:rPr>
          <w:rFonts w:cstheme="minorHAnsi"/>
        </w:rPr>
      </w:pPr>
      <w:r w:rsidRPr="0046366C">
        <w:rPr>
          <w:rFonts w:cstheme="minorHAnsi"/>
          <w:u w:val="single"/>
        </w:rPr>
        <w:t>Objective</w:t>
      </w:r>
      <w:r w:rsidRPr="0046366C">
        <w:rPr>
          <w:rFonts w:cstheme="minorHAnsi"/>
        </w:rPr>
        <w:t xml:space="preserve"> – A minimum of 50 percent of treatment court/diversion program participants will remain sober for 90 or more days throughout 2023.</w:t>
      </w:r>
    </w:p>
    <w:p w14:paraId="05F6995A" w14:textId="6065D49B" w:rsidR="00B577B6" w:rsidRPr="0046366C" w:rsidRDefault="00B577B6" w:rsidP="00B577B6">
      <w:pPr>
        <w:rPr>
          <w:rFonts w:cstheme="minorHAnsi"/>
        </w:rPr>
      </w:pPr>
    </w:p>
    <w:p w14:paraId="3D9A2004" w14:textId="422B1FB9" w:rsidR="00B577B6" w:rsidRPr="0046366C" w:rsidRDefault="00B577B6" w:rsidP="00B577B6">
      <w:pPr>
        <w:rPr>
          <w:rFonts w:cstheme="minorHAnsi"/>
          <w:b/>
          <w:bCs/>
        </w:rPr>
      </w:pPr>
      <w:r w:rsidRPr="00AC5E34">
        <w:rPr>
          <w:rFonts w:cstheme="minorHAnsi"/>
          <w:b/>
          <w:bCs/>
          <w:u w:val="single"/>
        </w:rPr>
        <w:t>Goal 2</w:t>
      </w:r>
      <w:r w:rsidRPr="0046366C">
        <w:rPr>
          <w:rFonts w:cstheme="minorHAnsi"/>
          <w:b/>
          <w:bCs/>
        </w:rPr>
        <w:t xml:space="preserve"> – Reduce Prison and Jail Populations by diverting Non-violent Offenders to Community-based Interventions</w:t>
      </w:r>
      <w:r w:rsidR="00AC5E34">
        <w:rPr>
          <w:rFonts w:cstheme="minorHAnsi"/>
          <w:b/>
          <w:bCs/>
        </w:rPr>
        <w:t>:</w:t>
      </w:r>
    </w:p>
    <w:p w14:paraId="5C89D4C9" w14:textId="31A45C94" w:rsidR="00B577B6" w:rsidRPr="0046366C" w:rsidRDefault="00B577B6" w:rsidP="00B577B6">
      <w:pPr>
        <w:pStyle w:val="ListParagraph"/>
        <w:numPr>
          <w:ilvl w:val="0"/>
          <w:numId w:val="1"/>
        </w:numPr>
        <w:rPr>
          <w:rFonts w:cstheme="minorHAnsi"/>
        </w:rPr>
      </w:pPr>
      <w:r w:rsidRPr="0046366C">
        <w:rPr>
          <w:rFonts w:cstheme="minorHAnsi"/>
          <w:u w:val="single"/>
        </w:rPr>
        <w:t>Objective</w:t>
      </w:r>
      <w:r w:rsidRPr="0046366C">
        <w:rPr>
          <w:rFonts w:cstheme="minorHAnsi"/>
        </w:rPr>
        <w:t xml:space="preserve"> </w:t>
      </w:r>
      <w:r w:rsidR="00C1291F" w:rsidRPr="0046366C">
        <w:rPr>
          <w:rFonts w:cstheme="minorHAnsi"/>
        </w:rPr>
        <w:t>–</w:t>
      </w:r>
      <w:r w:rsidRPr="0046366C">
        <w:rPr>
          <w:rFonts w:cstheme="minorHAnsi"/>
        </w:rPr>
        <w:t xml:space="preserve"> </w:t>
      </w:r>
      <w:r w:rsidR="00C1291F" w:rsidRPr="0046366C">
        <w:rPr>
          <w:rFonts w:cstheme="minorHAnsi"/>
        </w:rPr>
        <w:t>During 2023, the treatment court program will reduce the number of jail-days used as a sanction of program participants by a minimum of 50</w:t>
      </w:r>
      <w:r w:rsidR="00074B4C" w:rsidRPr="0046366C">
        <w:rPr>
          <w:rFonts w:cstheme="minorHAnsi"/>
        </w:rPr>
        <w:t xml:space="preserve"> percent</w:t>
      </w:r>
      <w:r w:rsidR="00C1291F" w:rsidRPr="0046366C">
        <w:rPr>
          <w:rFonts w:cstheme="minorHAnsi"/>
        </w:rPr>
        <w:t xml:space="preserve"> from 2022 levels.</w:t>
      </w:r>
    </w:p>
    <w:p w14:paraId="7E138783" w14:textId="77777777" w:rsidR="00C1291F" w:rsidRPr="0046366C" w:rsidRDefault="00C1291F" w:rsidP="00C1291F">
      <w:pPr>
        <w:pStyle w:val="ListParagraph"/>
        <w:rPr>
          <w:rFonts w:cstheme="minorHAnsi"/>
        </w:rPr>
      </w:pPr>
    </w:p>
    <w:p w14:paraId="146C66C9" w14:textId="24C4CF01" w:rsidR="00C1291F" w:rsidRPr="0046366C" w:rsidRDefault="00074B4C" w:rsidP="00B577B6">
      <w:pPr>
        <w:pStyle w:val="ListParagraph"/>
        <w:numPr>
          <w:ilvl w:val="0"/>
          <w:numId w:val="1"/>
        </w:numPr>
        <w:rPr>
          <w:rFonts w:cstheme="minorHAnsi"/>
        </w:rPr>
      </w:pPr>
      <w:r w:rsidRPr="0046366C">
        <w:rPr>
          <w:rFonts w:cstheme="minorHAnsi"/>
          <w:u w:val="single"/>
        </w:rPr>
        <w:t>Objective</w:t>
      </w:r>
      <w:r w:rsidRPr="0046366C">
        <w:rPr>
          <w:rFonts w:cstheme="minorHAnsi"/>
        </w:rPr>
        <w:t xml:space="preserve"> – During 2023, the treatment court program will </w:t>
      </w:r>
      <w:r w:rsidR="007C5A65" w:rsidRPr="0046366C">
        <w:rPr>
          <w:rFonts w:cstheme="minorHAnsi"/>
        </w:rPr>
        <w:t>avert</w:t>
      </w:r>
      <w:r w:rsidRPr="0046366C">
        <w:rPr>
          <w:rFonts w:cstheme="minorHAnsi"/>
        </w:rPr>
        <w:t xml:space="preserve"> a minimum of </w:t>
      </w:r>
      <w:r w:rsidR="007C5A65" w:rsidRPr="0046366C">
        <w:rPr>
          <w:rFonts w:cstheme="minorHAnsi"/>
        </w:rPr>
        <w:t>__ jail-days [prison-days] that participants would otherwise have served as their sentence for AODA-related criminal offenses or for violations of probation.</w:t>
      </w:r>
    </w:p>
    <w:p w14:paraId="75C02ABF" w14:textId="77777777" w:rsidR="00510DD4" w:rsidRPr="0046366C" w:rsidRDefault="00510DD4" w:rsidP="00510DD4">
      <w:pPr>
        <w:pStyle w:val="ListParagraph"/>
        <w:rPr>
          <w:rFonts w:cstheme="minorHAnsi"/>
        </w:rPr>
      </w:pPr>
    </w:p>
    <w:p w14:paraId="2D461C80" w14:textId="36DE582A" w:rsidR="00510DD4" w:rsidRPr="0046366C" w:rsidRDefault="00510DD4" w:rsidP="00B577B6">
      <w:pPr>
        <w:pStyle w:val="ListParagraph"/>
        <w:numPr>
          <w:ilvl w:val="0"/>
          <w:numId w:val="1"/>
        </w:numPr>
        <w:rPr>
          <w:rFonts w:cstheme="minorHAnsi"/>
        </w:rPr>
      </w:pPr>
      <w:r w:rsidRPr="0046366C">
        <w:rPr>
          <w:rFonts w:cstheme="minorHAnsi"/>
          <w:u w:val="single"/>
        </w:rPr>
        <w:t xml:space="preserve">Objective </w:t>
      </w:r>
      <w:r w:rsidRPr="0046366C">
        <w:rPr>
          <w:rFonts w:cstheme="minorHAnsi"/>
        </w:rPr>
        <w:t>– During 2023, a minimum of 67% of program participants will have fully paid off their restitution or are current with their restitution payment plan at discharge.</w:t>
      </w:r>
    </w:p>
    <w:p w14:paraId="2A844B79" w14:textId="77777777" w:rsidR="008B2582" w:rsidRPr="0046366C" w:rsidRDefault="008B2582" w:rsidP="008B2582">
      <w:pPr>
        <w:pStyle w:val="ListParagraph"/>
        <w:rPr>
          <w:rFonts w:cstheme="minorHAnsi"/>
        </w:rPr>
      </w:pPr>
    </w:p>
    <w:p w14:paraId="0AE912D6" w14:textId="78D7A5AD" w:rsidR="008B2582" w:rsidRPr="0046366C" w:rsidRDefault="008B2582" w:rsidP="00B577B6">
      <w:pPr>
        <w:pStyle w:val="ListParagraph"/>
        <w:numPr>
          <w:ilvl w:val="0"/>
          <w:numId w:val="1"/>
        </w:numPr>
        <w:rPr>
          <w:rFonts w:cstheme="minorHAnsi"/>
        </w:rPr>
      </w:pPr>
      <w:r w:rsidRPr="0046366C">
        <w:rPr>
          <w:rFonts w:cstheme="minorHAnsi"/>
          <w:u w:val="single"/>
        </w:rPr>
        <w:lastRenderedPageBreak/>
        <w:t>Objective</w:t>
      </w:r>
      <w:r w:rsidRPr="0046366C">
        <w:rPr>
          <w:rFonts w:cstheme="minorHAnsi"/>
        </w:rPr>
        <w:t xml:space="preserve"> – For participants who entered the program with an unstable housing situation, a minimum of 50 percent will experience a movement into a stable residency status (defined as “private housing in which the person has their own space, is not at risk of being kicked out and wants to be there”) during 2023.</w:t>
      </w:r>
    </w:p>
    <w:p w14:paraId="6EDEBD59" w14:textId="77777777" w:rsidR="00A04116" w:rsidRPr="0046366C" w:rsidRDefault="00A04116" w:rsidP="00A04116">
      <w:pPr>
        <w:pStyle w:val="ListParagraph"/>
        <w:rPr>
          <w:rFonts w:cstheme="minorHAnsi"/>
        </w:rPr>
      </w:pPr>
    </w:p>
    <w:p w14:paraId="03FBD31D" w14:textId="2EC2356A" w:rsidR="00A04116" w:rsidRPr="0046366C" w:rsidRDefault="00A04116" w:rsidP="00B577B6">
      <w:pPr>
        <w:pStyle w:val="ListParagraph"/>
        <w:numPr>
          <w:ilvl w:val="0"/>
          <w:numId w:val="1"/>
        </w:numPr>
        <w:rPr>
          <w:rFonts w:cstheme="minorHAnsi"/>
        </w:rPr>
      </w:pPr>
      <w:r w:rsidRPr="0046366C">
        <w:rPr>
          <w:rFonts w:cstheme="minorHAnsi"/>
          <w:u w:val="single"/>
        </w:rPr>
        <w:t>Objective:</w:t>
      </w:r>
      <w:r w:rsidRPr="0046366C">
        <w:rPr>
          <w:rFonts w:cstheme="minorHAnsi"/>
        </w:rPr>
        <w:t xml:space="preserve"> During 2023, the number of participants served by the treatment court/diversion program [number of participants admitted into the program; number of participants who successfully graduate] will increase by a minimum of 25 percent from 2022.</w:t>
      </w:r>
    </w:p>
    <w:p w14:paraId="56B0E350" w14:textId="77777777" w:rsidR="00A04116" w:rsidRPr="0046366C" w:rsidRDefault="00A04116" w:rsidP="00A04116">
      <w:pPr>
        <w:pStyle w:val="ListParagraph"/>
        <w:rPr>
          <w:rFonts w:cstheme="minorHAnsi"/>
        </w:rPr>
      </w:pPr>
    </w:p>
    <w:p w14:paraId="4A5AEC87" w14:textId="30663A3A" w:rsidR="00A04116" w:rsidRPr="0046366C" w:rsidRDefault="00A04116" w:rsidP="00A04116">
      <w:pPr>
        <w:pStyle w:val="ListParagraph"/>
        <w:numPr>
          <w:ilvl w:val="0"/>
          <w:numId w:val="1"/>
        </w:numPr>
        <w:rPr>
          <w:rFonts w:cstheme="minorHAnsi"/>
        </w:rPr>
      </w:pPr>
      <w:r w:rsidRPr="0046366C">
        <w:rPr>
          <w:rFonts w:cstheme="minorHAnsi"/>
          <w:u w:val="single"/>
        </w:rPr>
        <w:t>Objective</w:t>
      </w:r>
      <w:r w:rsidRPr="0046366C">
        <w:rPr>
          <w:rFonts w:cstheme="minorHAnsi"/>
        </w:rPr>
        <w:t xml:space="preserve"> – A minimum of 67 percent of treatment court</w:t>
      </w:r>
      <w:r w:rsidR="00AC5E34">
        <w:rPr>
          <w:rFonts w:cstheme="minorHAnsi"/>
        </w:rPr>
        <w:t>/diversion</w:t>
      </w:r>
      <w:r w:rsidRPr="0046366C">
        <w:rPr>
          <w:rFonts w:cstheme="minorHAnsi"/>
        </w:rPr>
        <w:t xml:space="preserve"> clients will attend community support meetings regularly as measure through self-reporting logs.</w:t>
      </w:r>
    </w:p>
    <w:p w14:paraId="6B87E033" w14:textId="77777777" w:rsidR="00A04116" w:rsidRPr="0046366C" w:rsidRDefault="00A04116" w:rsidP="0046366C">
      <w:pPr>
        <w:pStyle w:val="ListParagraph"/>
        <w:rPr>
          <w:rFonts w:cstheme="minorHAnsi"/>
        </w:rPr>
      </w:pPr>
    </w:p>
    <w:p w14:paraId="721A9125" w14:textId="534D94F2" w:rsidR="0042746B" w:rsidRPr="00AC5E34" w:rsidRDefault="0042746B" w:rsidP="0042746B">
      <w:pPr>
        <w:pStyle w:val="ListParagraph"/>
        <w:ind w:left="0"/>
        <w:rPr>
          <w:rFonts w:cstheme="minorHAnsi"/>
          <w:b/>
          <w:bCs/>
          <w:u w:val="single"/>
        </w:rPr>
      </w:pPr>
      <w:r w:rsidRPr="00AC5E34">
        <w:rPr>
          <w:rFonts w:cstheme="minorHAnsi"/>
          <w:b/>
          <w:bCs/>
          <w:u w:val="single"/>
        </w:rPr>
        <w:t>More program process-oriented objectives – could fit under either of the above two Goals</w:t>
      </w:r>
      <w:r w:rsidR="00AC5E34">
        <w:rPr>
          <w:rFonts w:cstheme="minorHAnsi"/>
          <w:b/>
          <w:bCs/>
          <w:u w:val="single"/>
        </w:rPr>
        <w:t>:</w:t>
      </w:r>
    </w:p>
    <w:p w14:paraId="7C1FCC11" w14:textId="6AE4A66D" w:rsidR="0042746B" w:rsidRPr="0046366C" w:rsidRDefault="0042746B" w:rsidP="0042746B">
      <w:pPr>
        <w:pStyle w:val="ListParagraph"/>
        <w:ind w:left="0"/>
        <w:rPr>
          <w:rFonts w:cstheme="minorHAnsi"/>
          <w:b/>
          <w:bCs/>
        </w:rPr>
      </w:pPr>
    </w:p>
    <w:p w14:paraId="60D1A659" w14:textId="2C909FF2" w:rsidR="0042746B" w:rsidRPr="0046366C" w:rsidRDefault="0042746B" w:rsidP="0042746B">
      <w:pPr>
        <w:pStyle w:val="ListParagraph"/>
        <w:numPr>
          <w:ilvl w:val="0"/>
          <w:numId w:val="3"/>
        </w:numPr>
        <w:rPr>
          <w:rFonts w:cstheme="minorHAnsi"/>
        </w:rPr>
      </w:pPr>
      <w:r w:rsidRPr="0046366C">
        <w:rPr>
          <w:rFonts w:cstheme="minorHAnsi"/>
          <w:u w:val="single"/>
        </w:rPr>
        <w:t>Objective</w:t>
      </w:r>
      <w:r w:rsidRPr="0046366C">
        <w:rPr>
          <w:rFonts w:cstheme="minorHAnsi"/>
        </w:rPr>
        <w:t xml:space="preserve"> – During 2023, participants on average will have completed their eligibility screenings and been formally admitted into the treatment court [diversion] program within 50 days of their arrest [of the initial referral].</w:t>
      </w:r>
    </w:p>
    <w:p w14:paraId="4354CFF8" w14:textId="77777777" w:rsidR="0042746B" w:rsidRPr="0046366C" w:rsidRDefault="0042746B" w:rsidP="0042746B">
      <w:pPr>
        <w:pStyle w:val="ListParagraph"/>
        <w:rPr>
          <w:rFonts w:cstheme="minorHAnsi"/>
        </w:rPr>
      </w:pPr>
    </w:p>
    <w:p w14:paraId="74DBBA8D" w14:textId="21831398" w:rsidR="0042746B" w:rsidRPr="0046366C" w:rsidRDefault="0042746B" w:rsidP="0042746B">
      <w:pPr>
        <w:pStyle w:val="ListParagraph"/>
        <w:numPr>
          <w:ilvl w:val="0"/>
          <w:numId w:val="3"/>
        </w:numPr>
        <w:rPr>
          <w:rFonts w:cstheme="minorHAnsi"/>
        </w:rPr>
      </w:pPr>
      <w:r w:rsidRPr="0046366C">
        <w:rPr>
          <w:rFonts w:cstheme="minorHAnsi"/>
          <w:u w:val="single"/>
        </w:rPr>
        <w:t>Objective</w:t>
      </w:r>
      <w:r w:rsidRPr="0046366C">
        <w:rPr>
          <w:rFonts w:cstheme="minorHAnsi"/>
        </w:rPr>
        <w:t xml:space="preserve"> </w:t>
      </w:r>
      <w:r w:rsidR="000976CF" w:rsidRPr="0046366C">
        <w:rPr>
          <w:rFonts w:cstheme="minorHAnsi"/>
        </w:rPr>
        <w:t>–</w:t>
      </w:r>
      <w:r w:rsidRPr="0046366C">
        <w:rPr>
          <w:rFonts w:cstheme="minorHAnsi"/>
        </w:rPr>
        <w:t xml:space="preserve"> </w:t>
      </w:r>
      <w:r w:rsidR="000976CF" w:rsidRPr="0046366C">
        <w:rPr>
          <w:rFonts w:cstheme="minorHAnsi"/>
        </w:rPr>
        <w:t>During 2023, a minimum of 75 percent of participants entering the treatment court [diversion] program will have been formally admitted within 50</w:t>
      </w:r>
      <w:r w:rsidR="00510DD4" w:rsidRPr="0046366C">
        <w:rPr>
          <w:rFonts w:cstheme="minorHAnsi"/>
        </w:rPr>
        <w:t>/60</w:t>
      </w:r>
      <w:r w:rsidR="000976CF" w:rsidRPr="0046366C">
        <w:rPr>
          <w:rFonts w:cstheme="minorHAnsi"/>
        </w:rPr>
        <w:t xml:space="preserve"> days of their initial referral.</w:t>
      </w:r>
    </w:p>
    <w:p w14:paraId="405D7361" w14:textId="77777777" w:rsidR="000976CF" w:rsidRPr="0046366C" w:rsidRDefault="000976CF" w:rsidP="000976CF">
      <w:pPr>
        <w:pStyle w:val="ListParagraph"/>
        <w:rPr>
          <w:rFonts w:cstheme="minorHAnsi"/>
        </w:rPr>
      </w:pPr>
    </w:p>
    <w:p w14:paraId="6CDEF4AD" w14:textId="1AB79EDD" w:rsidR="000976CF" w:rsidRPr="0046366C" w:rsidRDefault="000976CF" w:rsidP="0042746B">
      <w:pPr>
        <w:pStyle w:val="ListParagraph"/>
        <w:numPr>
          <w:ilvl w:val="0"/>
          <w:numId w:val="3"/>
        </w:numPr>
        <w:rPr>
          <w:rFonts w:cstheme="minorHAnsi"/>
        </w:rPr>
      </w:pPr>
      <w:r w:rsidRPr="0046366C">
        <w:rPr>
          <w:rFonts w:cstheme="minorHAnsi"/>
          <w:u w:val="single"/>
        </w:rPr>
        <w:t>Objective</w:t>
      </w:r>
      <w:r w:rsidRPr="0046366C">
        <w:rPr>
          <w:rFonts w:cstheme="minorHAnsi"/>
        </w:rPr>
        <w:t xml:space="preserve"> – During 2023, the treatment court [diversion] program will have granted incentives vs. sanctions at a ratio of 4 to 1 or higher</w:t>
      </w:r>
      <w:r w:rsidR="00995AFB" w:rsidRPr="0046366C">
        <w:rPr>
          <w:rFonts w:cstheme="minorHAnsi"/>
        </w:rPr>
        <w:t xml:space="preserve"> to a minimum of 80% of active participants.</w:t>
      </w:r>
    </w:p>
    <w:p w14:paraId="337527B6" w14:textId="77777777" w:rsidR="00995AFB" w:rsidRPr="0046366C" w:rsidRDefault="00995AFB" w:rsidP="00995AFB">
      <w:pPr>
        <w:pStyle w:val="ListParagraph"/>
        <w:rPr>
          <w:rFonts w:cstheme="minorHAnsi"/>
        </w:rPr>
      </w:pPr>
    </w:p>
    <w:p w14:paraId="1156367E" w14:textId="48BE0AB2" w:rsidR="00995AFB" w:rsidRPr="0046366C" w:rsidRDefault="005B364D" w:rsidP="0042746B">
      <w:pPr>
        <w:pStyle w:val="ListParagraph"/>
        <w:numPr>
          <w:ilvl w:val="0"/>
          <w:numId w:val="3"/>
        </w:numPr>
        <w:rPr>
          <w:rFonts w:cstheme="minorHAnsi"/>
        </w:rPr>
      </w:pPr>
      <w:r w:rsidRPr="0046366C">
        <w:rPr>
          <w:rFonts w:cstheme="minorHAnsi"/>
          <w:u w:val="single"/>
        </w:rPr>
        <w:t>Objective</w:t>
      </w:r>
      <w:r w:rsidRPr="0046366C">
        <w:rPr>
          <w:rFonts w:cstheme="minorHAnsi"/>
        </w:rPr>
        <w:t xml:space="preserve"> – Throughout 2023, at least 75 percent of Phase __ participants will volunteer a minimum of 4 hours per month at the local [shelter, local recovery resource center, etc.].</w:t>
      </w:r>
    </w:p>
    <w:p w14:paraId="38679DFB" w14:textId="77777777" w:rsidR="005B364D" w:rsidRPr="0046366C" w:rsidRDefault="005B364D" w:rsidP="005B364D">
      <w:pPr>
        <w:pStyle w:val="ListParagraph"/>
        <w:rPr>
          <w:rFonts w:cstheme="minorHAnsi"/>
        </w:rPr>
      </w:pPr>
    </w:p>
    <w:p w14:paraId="3DAD3218" w14:textId="14D4316D" w:rsidR="005B364D" w:rsidRPr="0046366C" w:rsidRDefault="005B364D" w:rsidP="0042746B">
      <w:pPr>
        <w:pStyle w:val="ListParagraph"/>
        <w:numPr>
          <w:ilvl w:val="0"/>
          <w:numId w:val="3"/>
        </w:numPr>
        <w:rPr>
          <w:rFonts w:cstheme="minorHAnsi"/>
        </w:rPr>
      </w:pPr>
      <w:r w:rsidRPr="0046366C">
        <w:rPr>
          <w:rFonts w:cstheme="minorHAnsi"/>
          <w:u w:val="single"/>
        </w:rPr>
        <w:t>Objective</w:t>
      </w:r>
      <w:r w:rsidRPr="0046366C">
        <w:rPr>
          <w:rFonts w:cstheme="minorHAnsi"/>
        </w:rPr>
        <w:t xml:space="preserve"> – In 2023, the treatment court [diversion] program will sponsor or coordinate a minimum of 5 marketing and outreach events targeting criminal justice and behavioral health professionals and members of the general public within the county.</w:t>
      </w:r>
    </w:p>
    <w:p w14:paraId="59AD3B0D" w14:textId="77777777" w:rsidR="005B364D" w:rsidRPr="0046366C" w:rsidRDefault="005B364D" w:rsidP="005B364D">
      <w:pPr>
        <w:pStyle w:val="ListParagraph"/>
        <w:rPr>
          <w:rFonts w:cstheme="minorHAnsi"/>
        </w:rPr>
      </w:pPr>
    </w:p>
    <w:p w14:paraId="2B78F073" w14:textId="3C938330" w:rsidR="005B364D" w:rsidRPr="0046366C" w:rsidRDefault="005B364D" w:rsidP="0042746B">
      <w:pPr>
        <w:pStyle w:val="ListParagraph"/>
        <w:numPr>
          <w:ilvl w:val="0"/>
          <w:numId w:val="3"/>
        </w:numPr>
        <w:rPr>
          <w:rFonts w:cstheme="minorHAnsi"/>
        </w:rPr>
      </w:pPr>
      <w:r w:rsidRPr="0046366C">
        <w:rPr>
          <w:rFonts w:cstheme="minorHAnsi"/>
          <w:u w:val="single"/>
        </w:rPr>
        <w:t>Objective</w:t>
      </w:r>
      <w:r w:rsidRPr="0046366C">
        <w:rPr>
          <w:rFonts w:cstheme="minorHAnsi"/>
        </w:rPr>
        <w:t xml:space="preserve"> – During 2023, 80 percent of all treatment court team members and local CJCC members will attend </w:t>
      </w:r>
      <w:r w:rsidR="00B446F9" w:rsidRPr="0046366C">
        <w:rPr>
          <w:rFonts w:cstheme="minorHAnsi"/>
        </w:rPr>
        <w:t>one or more conferences or training events sponsored and delivered by a statewide or national criminal justice or treatment court professional organization.</w:t>
      </w:r>
    </w:p>
    <w:p w14:paraId="1F6D90C3" w14:textId="77777777" w:rsidR="00510DD4" w:rsidRPr="0046366C" w:rsidRDefault="00510DD4" w:rsidP="00510DD4">
      <w:pPr>
        <w:pStyle w:val="ListParagraph"/>
        <w:rPr>
          <w:rFonts w:cstheme="minorHAnsi"/>
        </w:rPr>
      </w:pPr>
    </w:p>
    <w:p w14:paraId="472A7859" w14:textId="39213E1C" w:rsidR="00A04116" w:rsidRDefault="00510DD4" w:rsidP="0046366C">
      <w:pPr>
        <w:pStyle w:val="ListParagraph"/>
        <w:numPr>
          <w:ilvl w:val="0"/>
          <w:numId w:val="3"/>
        </w:numPr>
        <w:rPr>
          <w:rFonts w:cstheme="minorHAnsi"/>
        </w:rPr>
      </w:pPr>
      <w:r w:rsidRPr="0046366C">
        <w:rPr>
          <w:rFonts w:cstheme="minorHAnsi"/>
          <w:u w:val="single"/>
        </w:rPr>
        <w:t>Objective</w:t>
      </w:r>
      <w:r w:rsidRPr="0046366C">
        <w:rPr>
          <w:rFonts w:cstheme="minorHAnsi"/>
        </w:rPr>
        <w:t xml:space="preserve"> – A minimum of 75% of treatment court [diversion] program participants active during 2023 will rate at </w:t>
      </w:r>
      <w:r w:rsidR="008B2582" w:rsidRPr="0046366C">
        <w:rPr>
          <w:rFonts w:cstheme="minorHAnsi"/>
        </w:rPr>
        <w:t>satisfactory or greater the level of fairness with decision making within the program by the judge, treatment providers, case manager, probation officer, and the court, pursuant to surveys issued by the Wisconsin Department of Justice and the treatment court [diversion] program.</w:t>
      </w:r>
    </w:p>
    <w:p w14:paraId="1D682B79" w14:textId="77777777" w:rsidR="00AC5E34" w:rsidRPr="00AC5E34" w:rsidRDefault="00AC5E34" w:rsidP="00AC5E34">
      <w:pPr>
        <w:pStyle w:val="ListParagraph"/>
        <w:rPr>
          <w:rFonts w:cstheme="minorHAnsi"/>
        </w:rPr>
      </w:pPr>
    </w:p>
    <w:p w14:paraId="201455C0" w14:textId="3C668A86" w:rsidR="00A04116" w:rsidRPr="0046366C" w:rsidRDefault="00A04116" w:rsidP="0042746B">
      <w:pPr>
        <w:pStyle w:val="ListParagraph"/>
        <w:numPr>
          <w:ilvl w:val="0"/>
          <w:numId w:val="3"/>
        </w:numPr>
        <w:rPr>
          <w:rFonts w:cstheme="minorHAnsi"/>
        </w:rPr>
      </w:pPr>
      <w:r w:rsidRPr="0046366C">
        <w:rPr>
          <w:rFonts w:cstheme="minorHAnsi"/>
          <w:u w:val="single"/>
        </w:rPr>
        <w:t>Objective</w:t>
      </w:r>
      <w:r w:rsidRPr="0046366C">
        <w:rPr>
          <w:rFonts w:cstheme="minorHAnsi"/>
        </w:rPr>
        <w:t xml:space="preserve"> -- </w:t>
      </w:r>
      <w:r w:rsidRPr="0046366C">
        <w:rPr>
          <w:rFonts w:cstheme="minorHAnsi"/>
        </w:rPr>
        <w:t xml:space="preserve">The number of community-based </w:t>
      </w:r>
      <w:r w:rsidRPr="0046366C">
        <w:rPr>
          <w:rFonts w:cstheme="minorHAnsi"/>
        </w:rPr>
        <w:t xml:space="preserve">recovery support and skill development-based </w:t>
      </w:r>
      <w:r w:rsidRPr="0046366C">
        <w:rPr>
          <w:rFonts w:cstheme="minorHAnsi"/>
        </w:rPr>
        <w:t xml:space="preserve">programs available for </w:t>
      </w:r>
      <w:r w:rsidRPr="0046366C">
        <w:rPr>
          <w:rFonts w:cstheme="minorHAnsi"/>
        </w:rPr>
        <w:t xml:space="preserve">treatment court/diversion program </w:t>
      </w:r>
      <w:r w:rsidRPr="0046366C">
        <w:rPr>
          <w:rFonts w:cstheme="minorHAnsi"/>
        </w:rPr>
        <w:t xml:space="preserve">participants will increase </w:t>
      </w:r>
      <w:r w:rsidRPr="0046366C">
        <w:rPr>
          <w:rFonts w:cstheme="minorHAnsi"/>
        </w:rPr>
        <w:t xml:space="preserve">to six by December 2023, from the current level of three programs in November 2022. </w:t>
      </w:r>
    </w:p>
    <w:sectPr w:rsidR="00A04116" w:rsidRPr="0046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0721"/>
    <w:multiLevelType w:val="hybridMultilevel"/>
    <w:tmpl w:val="B238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B0C6A"/>
    <w:multiLevelType w:val="hybridMultilevel"/>
    <w:tmpl w:val="EE7C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33ABB"/>
    <w:multiLevelType w:val="hybridMultilevel"/>
    <w:tmpl w:val="3050EB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0021193">
    <w:abstractNumId w:val="0"/>
  </w:num>
  <w:num w:numId="2" w16cid:durableId="563294940">
    <w:abstractNumId w:val="2"/>
  </w:num>
  <w:num w:numId="3" w16cid:durableId="2051570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B1"/>
    <w:rsid w:val="00016502"/>
    <w:rsid w:val="00074B4C"/>
    <w:rsid w:val="000976CF"/>
    <w:rsid w:val="002D3CB1"/>
    <w:rsid w:val="00307B70"/>
    <w:rsid w:val="0042746B"/>
    <w:rsid w:val="0046366C"/>
    <w:rsid w:val="00510DD4"/>
    <w:rsid w:val="005B364D"/>
    <w:rsid w:val="005D64FF"/>
    <w:rsid w:val="007C5A65"/>
    <w:rsid w:val="00895DFF"/>
    <w:rsid w:val="008B2582"/>
    <w:rsid w:val="00995AFB"/>
    <w:rsid w:val="00A04116"/>
    <w:rsid w:val="00A87A12"/>
    <w:rsid w:val="00AC5E34"/>
    <w:rsid w:val="00B446F9"/>
    <w:rsid w:val="00B577B6"/>
    <w:rsid w:val="00C1291F"/>
    <w:rsid w:val="00C45E9C"/>
    <w:rsid w:val="00F2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44EF"/>
  <w15:chartTrackingRefBased/>
  <w15:docId w15:val="{B1CD86B9-40DC-422D-8E13-6D97B093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 Michael G.</dc:creator>
  <cp:keywords/>
  <dc:description/>
  <cp:lastModifiedBy>Derr, Michael G.</cp:lastModifiedBy>
  <cp:revision>16</cp:revision>
  <dcterms:created xsi:type="dcterms:W3CDTF">2022-11-02T01:44:00Z</dcterms:created>
  <dcterms:modified xsi:type="dcterms:W3CDTF">2022-11-02T03:11:00Z</dcterms:modified>
</cp:coreProperties>
</file>